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F16D" w14:textId="75EC7BDD" w:rsidR="000510C9" w:rsidRDefault="00F57C59" w:rsidP="00B9395C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56397">
        <w:rPr>
          <w:rFonts w:ascii="宋体" w:eastAsia="宋体" w:hAnsi="宋体"/>
          <w:b/>
          <w:sz w:val="24"/>
          <w:szCs w:val="24"/>
        </w:rPr>
        <w:t xml:space="preserve">附表 大连理工大学 </w:t>
      </w:r>
      <w:r w:rsidR="008F4094" w:rsidRPr="00756397">
        <w:rPr>
          <w:rFonts w:ascii="宋体" w:eastAsia="宋体" w:hAnsi="宋体"/>
          <w:b/>
          <w:sz w:val="24"/>
          <w:szCs w:val="24"/>
        </w:rPr>
        <w:t>201</w:t>
      </w:r>
      <w:r w:rsidR="008F4094">
        <w:rPr>
          <w:rFonts w:ascii="宋体" w:eastAsia="宋体" w:hAnsi="宋体"/>
          <w:b/>
          <w:sz w:val="24"/>
          <w:szCs w:val="24"/>
        </w:rPr>
        <w:t>9</w:t>
      </w:r>
      <w:r w:rsidR="008F4094" w:rsidRPr="00756397">
        <w:rPr>
          <w:rFonts w:ascii="宋体" w:eastAsia="宋体" w:hAnsi="宋体"/>
          <w:b/>
          <w:sz w:val="24"/>
          <w:szCs w:val="24"/>
        </w:rPr>
        <w:t xml:space="preserve"> </w:t>
      </w:r>
      <w:r w:rsidRPr="00756397">
        <w:rPr>
          <w:rFonts w:ascii="宋体" w:eastAsia="宋体" w:hAnsi="宋体"/>
          <w:b/>
          <w:sz w:val="24"/>
          <w:szCs w:val="24"/>
        </w:rPr>
        <w:t>年“筑梦计划”招生专业列表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3114"/>
        <w:gridCol w:w="3118"/>
        <w:gridCol w:w="2268"/>
        <w:gridCol w:w="5529"/>
      </w:tblGrid>
      <w:tr w:rsidR="000510C9" w:rsidRPr="00F57C59" w14:paraId="1C0FE112" w14:textId="77777777" w:rsidTr="00FD694C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43D" w14:textId="77777777" w:rsidR="000510C9" w:rsidRPr="00756397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3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208" w14:textId="77777777" w:rsidR="000510C9" w:rsidRPr="00756397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3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3BFFE" w14:textId="77777777" w:rsidR="000510C9" w:rsidRPr="00756397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选考科目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9737A" w14:textId="77777777" w:rsidR="000510C9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10C9" w:rsidRPr="00876C70" w14:paraId="5F0AB211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298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6DF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FB82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化学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4C52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含材料成型及控制工程、金属材料工程、功能材料</w:t>
            </w:r>
          </w:p>
        </w:tc>
      </w:tr>
      <w:tr w:rsidR="000510C9" w:rsidRPr="00876C70" w14:paraId="2F2A4AFE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C92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0114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0D0B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425A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含电气工程及其自动化、自动化、电子信息工程、计算机科学与技术、生物医学工程、人工智能</w:t>
            </w:r>
          </w:p>
        </w:tc>
      </w:tr>
      <w:tr w:rsidR="000510C9" w:rsidRPr="00876C70" w14:paraId="33418881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304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光电工程与仪器科学学院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187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光电信息科学与工程（类）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A746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EC63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含光电信息科学与工程、测控技术与仪器</w:t>
            </w:r>
          </w:p>
        </w:tc>
      </w:tr>
      <w:tr w:rsidR="000510C9" w:rsidRPr="00876C70" w14:paraId="2AE8A667" w14:textId="77777777" w:rsidTr="00FD694C">
        <w:trPr>
          <w:trHeight w:val="348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7E1F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737B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1837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化学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CA5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化学工程与工艺、化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学工程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与工艺（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国际班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制药工程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、高分子材料与工程</w:t>
            </w:r>
          </w:p>
        </w:tc>
      </w:tr>
      <w:tr w:rsidR="000510C9" w:rsidRPr="00876C70" w14:paraId="4A69DFB8" w14:textId="77777777" w:rsidTr="00FD694C">
        <w:trPr>
          <w:trHeight w:val="34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90D0" w14:textId="77777777" w:rsidR="000510C9" w:rsidRPr="00876C70" w:rsidRDefault="000510C9" w:rsidP="00FA25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5BC5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过程装备与控制工程（类）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771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化学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CE87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含过程装备与控制工程、安全工程</w:t>
            </w:r>
          </w:p>
        </w:tc>
      </w:tr>
      <w:tr w:rsidR="000510C9" w:rsidRPr="00876C70" w14:paraId="6E024F0A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50B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09C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B3CD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化学</w:t>
            </w:r>
            <w:r w:rsidRPr="00876C7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生物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A54D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环境工程、环境科学</w:t>
            </w:r>
          </w:p>
        </w:tc>
      </w:tr>
      <w:tr w:rsidR="000510C9" w:rsidRPr="00876C70" w14:paraId="1DB76A0D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2B31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DAAF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23EB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DEFD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10C9" w:rsidRPr="00876C70" w14:paraId="75BE3C7B" w14:textId="77777777" w:rsidTr="00FD694C">
        <w:trPr>
          <w:trHeight w:val="348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BE8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C2F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8D2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41EC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含土木工程、土木工程（国际班）、工程管理、</w:t>
            </w:r>
          </w:p>
          <w:p w14:paraId="53EAE774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建筑环境与能源应用工程、交通工程</w:t>
            </w:r>
          </w:p>
        </w:tc>
      </w:tr>
      <w:tr w:rsidR="000510C9" w:rsidRPr="00876C70" w14:paraId="6A91B1BA" w14:textId="77777777" w:rsidTr="00FD694C">
        <w:trPr>
          <w:trHeight w:val="34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37BE" w14:textId="77777777" w:rsidR="000510C9" w:rsidRPr="00876C70" w:rsidRDefault="000510C9" w:rsidP="00FA25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DA5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E091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8FB6A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含水利水电工程、港口航道与海岸工程、海洋资源开发技术</w:t>
            </w:r>
          </w:p>
        </w:tc>
      </w:tr>
      <w:tr w:rsidR="000510C9" w:rsidRPr="00876C70" w14:paraId="43973759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A74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F4D5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2706A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F4E9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含金融学（英语强化）、国际经济与贸易（英语强化）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非英语语种考生慎重报考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510C9" w:rsidRPr="00876C70" w14:paraId="2F7BEFB2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D2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80D8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94DD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化学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DD8C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10C9" w:rsidRPr="00876C70" w14:paraId="767E2EE7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D1B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0C8C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软件工程（类）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4B9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化学</w:t>
            </w:r>
            <w:r w:rsidRPr="00876C7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876C70">
              <w:rPr>
                <w:rFonts w:ascii="宋体" w:eastAsia="宋体" w:hAnsi="宋体"/>
                <w:sz w:val="24"/>
                <w:szCs w:val="24"/>
              </w:rPr>
              <w:t>技术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066C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含软件工程、网络工程。学费前两年每人每年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5200元，后两年每人每年16000元。非英语语种考生慎重报考。就读大连开发区校区。</w:t>
            </w:r>
          </w:p>
        </w:tc>
      </w:tr>
      <w:tr w:rsidR="000510C9" w:rsidRPr="00876C70" w14:paraId="3252B8FF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3AB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BCA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E0BE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A0E0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含数学与应用数学、信息与计算科学、华罗庚班</w:t>
            </w:r>
          </w:p>
        </w:tc>
      </w:tr>
      <w:tr w:rsidR="000510C9" w:rsidRPr="00876C70" w14:paraId="01BB795F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FC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0FE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2B58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BE89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含电子科学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与技术、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电路设计与集成系统</w:t>
            </w: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Pr="00876C70">
              <w:rPr>
                <w:rFonts w:ascii="宋体" w:eastAsia="宋体" w:hAnsi="宋体" w:cs="宋体"/>
                <w:kern w:val="0"/>
                <w:sz w:val="24"/>
                <w:szCs w:val="24"/>
              </w:rPr>
              <w:t>就读大连开发区校区。</w:t>
            </w:r>
          </w:p>
        </w:tc>
      </w:tr>
      <w:tr w:rsidR="000510C9" w:rsidRPr="00876C70" w14:paraId="65165DAF" w14:textId="77777777" w:rsidTr="00FD694C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EB2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A72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78B6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C70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D83CE" w14:textId="77777777" w:rsidR="000510C9" w:rsidRPr="00876C70" w:rsidRDefault="000510C9" w:rsidP="00FA25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9B27441" w14:textId="7798F24D" w:rsidR="00F57C59" w:rsidRPr="000007F9" w:rsidRDefault="00DF55E3" w:rsidP="0052453A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</w:rPr>
      </w:pPr>
      <w:r w:rsidRPr="00876C70">
        <w:rPr>
          <w:rFonts w:ascii="宋体" w:eastAsia="宋体" w:hAnsi="宋体" w:cs="Times New Roman" w:hint="eastAsia"/>
        </w:rPr>
        <w:t>注:以上表格中所列招生专业等相关内容仅供参考，我校将根据</w:t>
      </w:r>
      <w:r w:rsidRPr="00876C70">
        <w:rPr>
          <w:rFonts w:ascii="宋体" w:eastAsia="宋体" w:hAnsi="宋体" w:cs="Times New Roman"/>
        </w:rPr>
        <w:t>2019年实际招生专业及计划数量确定考生最终入选专业</w:t>
      </w:r>
      <w:r w:rsidRPr="00876C70">
        <w:rPr>
          <w:rFonts w:ascii="宋体" w:eastAsia="宋体" w:hAnsi="宋体" w:cs="Times New Roman" w:hint="eastAsia"/>
        </w:rPr>
        <w:t>范围</w:t>
      </w:r>
      <w:r w:rsidRPr="00876C70">
        <w:rPr>
          <w:rFonts w:ascii="宋体" w:eastAsia="宋体" w:hAnsi="宋体" w:cs="Times New Roman"/>
        </w:rPr>
        <w:t>。</w:t>
      </w:r>
      <w:bookmarkStart w:id="0" w:name="_GoBack"/>
      <w:bookmarkEnd w:id="0"/>
    </w:p>
    <w:sectPr w:rsidR="00F57C59" w:rsidRPr="000007F9" w:rsidSect="0052453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12ED" w14:textId="77777777" w:rsidR="00AE2936" w:rsidRDefault="00AE2936" w:rsidP="00B9395C">
      <w:r>
        <w:separator/>
      </w:r>
    </w:p>
  </w:endnote>
  <w:endnote w:type="continuationSeparator" w:id="0">
    <w:p w14:paraId="1072C582" w14:textId="77777777" w:rsidR="00AE2936" w:rsidRDefault="00AE2936" w:rsidP="00B9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DD40A" w14:textId="77777777" w:rsidR="00AE2936" w:rsidRDefault="00AE2936" w:rsidP="00B9395C">
      <w:r>
        <w:separator/>
      </w:r>
    </w:p>
  </w:footnote>
  <w:footnote w:type="continuationSeparator" w:id="0">
    <w:p w14:paraId="31445500" w14:textId="77777777" w:rsidR="00AE2936" w:rsidRDefault="00AE2936" w:rsidP="00B9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52"/>
    <w:rsid w:val="000007F9"/>
    <w:rsid w:val="00004A37"/>
    <w:rsid w:val="000244BD"/>
    <w:rsid w:val="000510C9"/>
    <w:rsid w:val="00062A52"/>
    <w:rsid w:val="000631A9"/>
    <w:rsid w:val="0007047E"/>
    <w:rsid w:val="00086287"/>
    <w:rsid w:val="000C35C0"/>
    <w:rsid w:val="000D317D"/>
    <w:rsid w:val="000D5C24"/>
    <w:rsid w:val="000E00A0"/>
    <w:rsid w:val="000E27AD"/>
    <w:rsid w:val="000F44A2"/>
    <w:rsid w:val="00102E0C"/>
    <w:rsid w:val="00113F35"/>
    <w:rsid w:val="0011649A"/>
    <w:rsid w:val="00142DF0"/>
    <w:rsid w:val="00171EA7"/>
    <w:rsid w:val="001819F4"/>
    <w:rsid w:val="001953AD"/>
    <w:rsid w:val="001A4FBF"/>
    <w:rsid w:val="001A6662"/>
    <w:rsid w:val="001B78CE"/>
    <w:rsid w:val="001C1C75"/>
    <w:rsid w:val="001D11E5"/>
    <w:rsid w:val="001D3F7B"/>
    <w:rsid w:val="001F7647"/>
    <w:rsid w:val="00215F0F"/>
    <w:rsid w:val="00245AFC"/>
    <w:rsid w:val="002510A2"/>
    <w:rsid w:val="00253AAC"/>
    <w:rsid w:val="00291CDC"/>
    <w:rsid w:val="00292744"/>
    <w:rsid w:val="002C047B"/>
    <w:rsid w:val="002C78EB"/>
    <w:rsid w:val="002D1A1F"/>
    <w:rsid w:val="002D4378"/>
    <w:rsid w:val="002E13FC"/>
    <w:rsid w:val="003036BD"/>
    <w:rsid w:val="00312CE5"/>
    <w:rsid w:val="003230F1"/>
    <w:rsid w:val="00341FB5"/>
    <w:rsid w:val="0035647A"/>
    <w:rsid w:val="00372FB2"/>
    <w:rsid w:val="003A65BA"/>
    <w:rsid w:val="004218C9"/>
    <w:rsid w:val="00426DF1"/>
    <w:rsid w:val="00435E2C"/>
    <w:rsid w:val="00475E37"/>
    <w:rsid w:val="00476342"/>
    <w:rsid w:val="00480F1C"/>
    <w:rsid w:val="004970AD"/>
    <w:rsid w:val="004A2BFB"/>
    <w:rsid w:val="004B31F0"/>
    <w:rsid w:val="004C427A"/>
    <w:rsid w:val="004C4BE4"/>
    <w:rsid w:val="004E0374"/>
    <w:rsid w:val="004F4080"/>
    <w:rsid w:val="00514195"/>
    <w:rsid w:val="00516C0B"/>
    <w:rsid w:val="0052453A"/>
    <w:rsid w:val="005253B0"/>
    <w:rsid w:val="00532022"/>
    <w:rsid w:val="005466BC"/>
    <w:rsid w:val="00546E0E"/>
    <w:rsid w:val="00555557"/>
    <w:rsid w:val="00555D3A"/>
    <w:rsid w:val="00577883"/>
    <w:rsid w:val="005A0214"/>
    <w:rsid w:val="005A3E7D"/>
    <w:rsid w:val="005A493B"/>
    <w:rsid w:val="005A53D1"/>
    <w:rsid w:val="005B7D8C"/>
    <w:rsid w:val="005C6B55"/>
    <w:rsid w:val="005D4394"/>
    <w:rsid w:val="00606D4E"/>
    <w:rsid w:val="00613734"/>
    <w:rsid w:val="00620D0E"/>
    <w:rsid w:val="00635387"/>
    <w:rsid w:val="00640A97"/>
    <w:rsid w:val="0064651A"/>
    <w:rsid w:val="006533B2"/>
    <w:rsid w:val="00654193"/>
    <w:rsid w:val="00654783"/>
    <w:rsid w:val="006664C2"/>
    <w:rsid w:val="00667380"/>
    <w:rsid w:val="006B4F47"/>
    <w:rsid w:val="006C25D2"/>
    <w:rsid w:val="006C2EE2"/>
    <w:rsid w:val="006D0E22"/>
    <w:rsid w:val="006D17A6"/>
    <w:rsid w:val="006D678B"/>
    <w:rsid w:val="006F13D0"/>
    <w:rsid w:val="00706206"/>
    <w:rsid w:val="007332DB"/>
    <w:rsid w:val="0073793E"/>
    <w:rsid w:val="00756397"/>
    <w:rsid w:val="0075727D"/>
    <w:rsid w:val="00782F79"/>
    <w:rsid w:val="00785E21"/>
    <w:rsid w:val="007C5F05"/>
    <w:rsid w:val="0080197E"/>
    <w:rsid w:val="00820F81"/>
    <w:rsid w:val="008521BD"/>
    <w:rsid w:val="008574E8"/>
    <w:rsid w:val="008742E2"/>
    <w:rsid w:val="00876C70"/>
    <w:rsid w:val="008D20E8"/>
    <w:rsid w:val="008E3DFD"/>
    <w:rsid w:val="008E4D4B"/>
    <w:rsid w:val="008E6570"/>
    <w:rsid w:val="008E6A7E"/>
    <w:rsid w:val="008F4094"/>
    <w:rsid w:val="008F40E1"/>
    <w:rsid w:val="008F5FF8"/>
    <w:rsid w:val="00904AF4"/>
    <w:rsid w:val="009257E7"/>
    <w:rsid w:val="00926E4F"/>
    <w:rsid w:val="009840DA"/>
    <w:rsid w:val="009A06E9"/>
    <w:rsid w:val="009A6DAF"/>
    <w:rsid w:val="009B4015"/>
    <w:rsid w:val="009F776B"/>
    <w:rsid w:val="00A13316"/>
    <w:rsid w:val="00A2220A"/>
    <w:rsid w:val="00A37DCD"/>
    <w:rsid w:val="00A646DF"/>
    <w:rsid w:val="00A64746"/>
    <w:rsid w:val="00A67EF4"/>
    <w:rsid w:val="00A74535"/>
    <w:rsid w:val="00AA7648"/>
    <w:rsid w:val="00AB2EEE"/>
    <w:rsid w:val="00AC62D3"/>
    <w:rsid w:val="00AE2936"/>
    <w:rsid w:val="00AF66ED"/>
    <w:rsid w:val="00B05EF5"/>
    <w:rsid w:val="00B15E0F"/>
    <w:rsid w:val="00B24FBF"/>
    <w:rsid w:val="00B256B8"/>
    <w:rsid w:val="00B330A3"/>
    <w:rsid w:val="00B456AB"/>
    <w:rsid w:val="00B71A9F"/>
    <w:rsid w:val="00B9395C"/>
    <w:rsid w:val="00C20005"/>
    <w:rsid w:val="00C45975"/>
    <w:rsid w:val="00C53A30"/>
    <w:rsid w:val="00C863EB"/>
    <w:rsid w:val="00C87D8B"/>
    <w:rsid w:val="00CA337D"/>
    <w:rsid w:val="00D26F4E"/>
    <w:rsid w:val="00D47EC1"/>
    <w:rsid w:val="00D6412F"/>
    <w:rsid w:val="00D67F43"/>
    <w:rsid w:val="00D7761B"/>
    <w:rsid w:val="00DA3F41"/>
    <w:rsid w:val="00DC5319"/>
    <w:rsid w:val="00DD5EBE"/>
    <w:rsid w:val="00DF55E3"/>
    <w:rsid w:val="00E17509"/>
    <w:rsid w:val="00E222B6"/>
    <w:rsid w:val="00E272E2"/>
    <w:rsid w:val="00E27D39"/>
    <w:rsid w:val="00E37ED9"/>
    <w:rsid w:val="00E861DC"/>
    <w:rsid w:val="00E97A86"/>
    <w:rsid w:val="00EC1675"/>
    <w:rsid w:val="00EE5FCB"/>
    <w:rsid w:val="00F078B6"/>
    <w:rsid w:val="00F159C8"/>
    <w:rsid w:val="00F33583"/>
    <w:rsid w:val="00F57C59"/>
    <w:rsid w:val="00F6519C"/>
    <w:rsid w:val="00F723F7"/>
    <w:rsid w:val="00F77086"/>
    <w:rsid w:val="00F80239"/>
    <w:rsid w:val="00F94394"/>
    <w:rsid w:val="00FA2C58"/>
    <w:rsid w:val="00FA67EC"/>
    <w:rsid w:val="00FB34C5"/>
    <w:rsid w:val="00FB58AF"/>
    <w:rsid w:val="00FC1CF4"/>
    <w:rsid w:val="00FD1C7B"/>
    <w:rsid w:val="00FD303F"/>
    <w:rsid w:val="00FD694C"/>
    <w:rsid w:val="00FE0A4B"/>
    <w:rsid w:val="00FF00F7"/>
    <w:rsid w:val="00FF350B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CED0"/>
  <w15:chartTrackingRefBased/>
  <w15:docId w15:val="{33DD43BC-CFAE-41F1-B14E-0A790453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3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395C"/>
    <w:rPr>
      <w:b/>
      <w:bCs/>
    </w:rPr>
  </w:style>
  <w:style w:type="character" w:styleId="a7">
    <w:name w:val="Hyperlink"/>
    <w:basedOn w:val="a0"/>
    <w:uiPriority w:val="99"/>
    <w:semiHidden/>
    <w:unhideWhenUsed/>
    <w:rsid w:val="00B9395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2220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220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3202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3202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3202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3202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32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9</cp:revision>
  <dcterms:created xsi:type="dcterms:W3CDTF">2019-04-12T01:02:00Z</dcterms:created>
  <dcterms:modified xsi:type="dcterms:W3CDTF">2019-04-12T01:49:00Z</dcterms:modified>
</cp:coreProperties>
</file>